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C7BBA81">
            <wp:simplePos x="0" y="0"/>
            <wp:positionH relativeFrom="column">
              <wp:posOffset>-39606</wp:posOffset>
            </wp:positionH>
            <wp:positionV relativeFrom="paragraph">
              <wp:posOffset>-90170</wp:posOffset>
            </wp:positionV>
            <wp:extent cx="6378530" cy="2555185"/>
            <wp:effectExtent l="0" t="0" r="381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7743" cy="255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738659F3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08FC9027" w:rsid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5C32E72E" w14:textId="77777777" w:rsidR="00552A6E" w:rsidRPr="00EE508E" w:rsidRDefault="00552A6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</w:p>
    <w:p w14:paraId="27DBC6B3" w14:textId="77777777" w:rsidR="00552A6E" w:rsidRPr="00552A6E" w:rsidRDefault="00552A6E" w:rsidP="00552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52A6E">
        <w:rPr>
          <w:rFonts w:ascii="Times New Roman" w:eastAsia="Times New Roman" w:hAnsi="Times New Roman" w:cs="Times New Roman"/>
          <w:lang w:eastAsia="it-IT"/>
        </w:rPr>
        <w:t>Oggetto:</w:t>
      </w:r>
      <w:r w:rsidRPr="00552A6E">
        <w:rPr>
          <w:rFonts w:ascii="Times New Roman" w:eastAsia="Times New Roman" w:hAnsi="Times New Roman" w:cs="Times New Roman"/>
          <w:spacing w:val="-11"/>
          <w:lang w:eastAsia="it-IT"/>
        </w:rPr>
        <w:t xml:space="preserve"> </w:t>
      </w:r>
      <w:r w:rsidRPr="00552A6E">
        <w:rPr>
          <w:rFonts w:ascii="Times New Roman" w:eastAsia="Times New Roman" w:hAnsi="Times New Roman" w:cs="Times New Roman"/>
          <w:b/>
          <w:lang w:eastAsia="it-IT"/>
        </w:rPr>
        <w:t xml:space="preserve">Azioni di prevenzione e contrasto della dispersione </w:t>
      </w:r>
      <w:proofErr w:type="gramStart"/>
      <w:r w:rsidRPr="00552A6E">
        <w:rPr>
          <w:rFonts w:ascii="Times New Roman" w:eastAsia="Times New Roman" w:hAnsi="Times New Roman" w:cs="Times New Roman"/>
          <w:b/>
          <w:lang w:eastAsia="it-IT"/>
        </w:rPr>
        <w:t>scolastica  (</w:t>
      </w:r>
      <w:proofErr w:type="gramEnd"/>
      <w:r w:rsidRPr="00552A6E">
        <w:rPr>
          <w:rFonts w:ascii="Times New Roman" w:eastAsia="Times New Roman" w:hAnsi="Times New Roman" w:cs="Times New Roman"/>
          <w:b/>
          <w:lang w:eastAsia="it-IT"/>
        </w:rPr>
        <w:t>D.M. 170 /2022)</w:t>
      </w:r>
    </w:p>
    <w:p w14:paraId="35628596" w14:textId="77777777" w:rsidR="00552A6E" w:rsidRPr="00552A6E" w:rsidRDefault="00552A6E" w:rsidP="00552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52A6E">
        <w:rPr>
          <w:rFonts w:ascii="Times New Roman" w:eastAsia="Times New Roman" w:hAnsi="Times New Roman" w:cs="Times New Roman"/>
          <w:b/>
          <w:lang w:eastAsia="it-IT"/>
        </w:rPr>
        <w:t>PNRR Missione 4 – Istruzione e Ricerca – Componente 1 – Potenziamento dell’offerta dei servizi di istruzione: dagli asili nido alle Università – Investimento 1.4 “</w:t>
      </w:r>
      <w:r w:rsidRPr="00552A6E">
        <w:rPr>
          <w:rFonts w:ascii="Times New Roman" w:eastAsia="Times New Roman" w:hAnsi="Times New Roman" w:cs="Times New Roman"/>
          <w:b/>
          <w:bCs/>
          <w:lang w:eastAsia="it-IT"/>
        </w:rPr>
        <w:t>Intervento straordinario finalizzato alla riduzione dei divari territoriali nelle scuole secondarie di primo e di secondo grado e alla lotta alla dispersione scolastica”</w:t>
      </w:r>
      <w:r w:rsidRPr="00552A6E">
        <w:rPr>
          <w:rFonts w:ascii="Times New Roman" w:eastAsia="Times New Roman" w:hAnsi="Times New Roman" w:cs="Times New Roman"/>
          <w:b/>
          <w:lang w:eastAsia="it-IT"/>
        </w:rPr>
        <w:t xml:space="preserve">, Azioni di prevenzione e contrasto della dispersione </w:t>
      </w:r>
      <w:proofErr w:type="gramStart"/>
      <w:r w:rsidRPr="00552A6E">
        <w:rPr>
          <w:rFonts w:ascii="Times New Roman" w:eastAsia="Times New Roman" w:hAnsi="Times New Roman" w:cs="Times New Roman"/>
          <w:b/>
          <w:lang w:eastAsia="it-IT"/>
        </w:rPr>
        <w:t>scolastica  (</w:t>
      </w:r>
      <w:proofErr w:type="gramEnd"/>
      <w:r w:rsidRPr="00552A6E">
        <w:rPr>
          <w:rFonts w:ascii="Times New Roman" w:eastAsia="Times New Roman" w:hAnsi="Times New Roman" w:cs="Times New Roman"/>
          <w:b/>
          <w:lang w:eastAsia="it-IT"/>
        </w:rPr>
        <w:t xml:space="preserve">D.M. 170/2022), finanziato dall’Unione europea – </w:t>
      </w:r>
      <w:proofErr w:type="spellStart"/>
      <w:r w:rsidRPr="00552A6E">
        <w:rPr>
          <w:rFonts w:ascii="Times New Roman" w:eastAsia="Times New Roman" w:hAnsi="Times New Roman" w:cs="Times New Roman"/>
          <w:b/>
          <w:iCs/>
          <w:lang w:eastAsia="it-IT"/>
        </w:rPr>
        <w:t>Next</w:t>
      </w:r>
      <w:proofErr w:type="spellEnd"/>
      <w:r w:rsidRPr="00552A6E">
        <w:rPr>
          <w:rFonts w:ascii="Times New Roman" w:eastAsia="Times New Roman" w:hAnsi="Times New Roman" w:cs="Times New Roman"/>
          <w:b/>
          <w:iCs/>
          <w:lang w:eastAsia="it-IT"/>
        </w:rPr>
        <w:t xml:space="preserve"> Generation EU</w:t>
      </w:r>
    </w:p>
    <w:p w14:paraId="1FABAD0D" w14:textId="77777777" w:rsidR="00552A6E" w:rsidRPr="00552A6E" w:rsidRDefault="00552A6E" w:rsidP="00552A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181A923C" w14:textId="77777777" w:rsidR="00552A6E" w:rsidRPr="00552A6E" w:rsidRDefault="00552A6E" w:rsidP="00552A6E">
      <w:pPr>
        <w:shd w:val="clear" w:color="auto" w:fill="FFFFFF"/>
        <w:spacing w:after="0"/>
        <w:rPr>
          <w:rFonts w:ascii="Calibri" w:eastAsia="Calibri" w:hAnsi="Calibri" w:cs="Calibri"/>
        </w:rPr>
      </w:pPr>
      <w:r w:rsidRPr="00552A6E">
        <w:rPr>
          <w:rFonts w:ascii="Calibri" w:eastAsia="Calibri" w:hAnsi="Calibri" w:cs="Calibri"/>
          <w:b/>
        </w:rPr>
        <w:t>Codice avviso</w:t>
      </w:r>
      <w:r w:rsidRPr="00552A6E">
        <w:rPr>
          <w:rFonts w:ascii="Calibri" w:eastAsia="Calibri" w:hAnsi="Calibri" w:cs="Calibri"/>
        </w:rPr>
        <w:t>: M4C1I1.4-2022-981</w:t>
      </w:r>
    </w:p>
    <w:p w14:paraId="4E68B85A" w14:textId="77777777" w:rsidR="00552A6E" w:rsidRPr="00552A6E" w:rsidRDefault="00552A6E" w:rsidP="00552A6E">
      <w:pPr>
        <w:spacing w:after="0"/>
        <w:ind w:left="12"/>
        <w:rPr>
          <w:rFonts w:ascii="Calibri" w:eastAsia="Calibri" w:hAnsi="Calibri" w:cs="Calibri"/>
          <w:b/>
          <w:lang w:val="en-US"/>
        </w:rPr>
      </w:pPr>
      <w:r w:rsidRPr="00552A6E">
        <w:rPr>
          <w:rFonts w:ascii="Calibri" w:eastAsia="Calibri" w:hAnsi="Calibri" w:cs="Calibri"/>
          <w:b/>
          <w:lang w:val="en-US"/>
        </w:rPr>
        <w:t xml:space="preserve">CNP: </w:t>
      </w:r>
      <w:r w:rsidRPr="00552A6E">
        <w:rPr>
          <w:rFonts w:ascii="Calibri" w:eastAsia="Calibri" w:hAnsi="Calibri" w:cs="Calibri"/>
          <w:lang w:val="en-US"/>
        </w:rPr>
        <w:t xml:space="preserve">M4C1I1.4-2022-981-P-20166 </w:t>
      </w:r>
    </w:p>
    <w:p w14:paraId="22752326" w14:textId="77777777" w:rsidR="00552A6E" w:rsidRPr="00552A6E" w:rsidRDefault="00552A6E" w:rsidP="00552A6E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552A6E">
        <w:rPr>
          <w:rFonts w:ascii="Calibri" w:eastAsia="Calibri" w:hAnsi="Calibri" w:cs="Calibri"/>
          <w:b/>
          <w:lang w:val="en-US"/>
        </w:rPr>
        <w:t xml:space="preserve">CUP: </w:t>
      </w:r>
      <w:r w:rsidRPr="00552A6E">
        <w:rPr>
          <w:rFonts w:ascii="Calibri" w:eastAsia="Calibri" w:hAnsi="Calibri" w:cs="Calibri"/>
          <w:lang w:val="en-US"/>
        </w:rPr>
        <w:t>H74D22004010006</w:t>
      </w:r>
    </w:p>
    <w:p w14:paraId="02D2231A" w14:textId="77777777" w:rsidR="00552A6E" w:rsidRPr="00552A6E" w:rsidRDefault="00552A6E" w:rsidP="00552A6E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proofErr w:type="spellStart"/>
      <w:r w:rsidRPr="00552A6E">
        <w:rPr>
          <w:rFonts w:ascii="Calibri" w:eastAsia="Calibri" w:hAnsi="Calibri" w:cs="Calibri"/>
          <w:b/>
          <w:lang w:val="en-US"/>
        </w:rPr>
        <w:t>Titolo</w:t>
      </w:r>
      <w:proofErr w:type="spellEnd"/>
      <w:r w:rsidRPr="00552A6E">
        <w:rPr>
          <w:rFonts w:ascii="Calibri" w:eastAsia="Calibri" w:hAnsi="Calibri" w:cs="Calibri"/>
          <w:b/>
          <w:lang w:val="en-US"/>
        </w:rPr>
        <w:t xml:space="preserve"> del </w:t>
      </w:r>
      <w:proofErr w:type="spellStart"/>
      <w:r w:rsidRPr="00552A6E">
        <w:rPr>
          <w:rFonts w:ascii="Calibri" w:eastAsia="Calibri" w:hAnsi="Calibri" w:cs="Calibri"/>
          <w:b/>
          <w:lang w:val="en-US"/>
        </w:rPr>
        <w:t>Progetto</w:t>
      </w:r>
      <w:proofErr w:type="spellEnd"/>
      <w:r w:rsidRPr="00552A6E">
        <w:rPr>
          <w:rFonts w:ascii="Calibri" w:eastAsia="Calibri" w:hAnsi="Calibri" w:cs="Calibri"/>
          <w:b/>
          <w:lang w:val="en-US"/>
        </w:rPr>
        <w:t>:</w:t>
      </w:r>
      <w:r w:rsidRPr="00552A6E">
        <w:rPr>
          <w:rFonts w:ascii="Calibri" w:eastAsia="Calibri" w:hAnsi="Calibri" w:cs="Times New Roman"/>
        </w:rPr>
        <w:t xml:space="preserve"> </w:t>
      </w:r>
      <w:r w:rsidRPr="00552A6E">
        <w:rPr>
          <w:rFonts w:ascii="Calibri" w:eastAsia="Calibri" w:hAnsi="Calibri" w:cs="Calibri"/>
          <w:lang w:val="en-US"/>
        </w:rPr>
        <w:t>“</w:t>
      </w:r>
      <w:proofErr w:type="spellStart"/>
      <w:r w:rsidRPr="00552A6E">
        <w:rPr>
          <w:rFonts w:ascii="Calibri" w:eastAsia="Calibri" w:hAnsi="Calibri" w:cs="Calibri"/>
          <w:lang w:val="en-US"/>
        </w:rPr>
        <w:t>Contrasto</w:t>
      </w:r>
      <w:proofErr w:type="spellEnd"/>
      <w:r w:rsidRPr="00552A6E">
        <w:rPr>
          <w:rFonts w:ascii="Calibri" w:eastAsia="Calibri" w:hAnsi="Calibri" w:cs="Calibri"/>
          <w:lang w:val="en-US"/>
        </w:rPr>
        <w:t xml:space="preserve"> al </w:t>
      </w:r>
      <w:proofErr w:type="spellStart"/>
      <w:r w:rsidRPr="00552A6E">
        <w:rPr>
          <w:rFonts w:ascii="Calibri" w:eastAsia="Calibri" w:hAnsi="Calibri" w:cs="Calibri"/>
          <w:lang w:val="en-US"/>
        </w:rPr>
        <w:t>disagio</w:t>
      </w:r>
      <w:proofErr w:type="spellEnd"/>
      <w:r w:rsidRPr="00552A6E">
        <w:rPr>
          <w:rFonts w:ascii="Calibri" w:eastAsia="Calibri" w:hAnsi="Calibri" w:cs="Calibri"/>
          <w:lang w:val="en-US"/>
        </w:rPr>
        <w:t xml:space="preserve"> e </w:t>
      </w:r>
      <w:proofErr w:type="spellStart"/>
      <w:r w:rsidRPr="00552A6E">
        <w:rPr>
          <w:rFonts w:ascii="Calibri" w:eastAsia="Calibri" w:hAnsi="Calibri" w:cs="Calibri"/>
          <w:lang w:val="en-US"/>
        </w:rPr>
        <w:t>alla</w:t>
      </w:r>
      <w:proofErr w:type="spellEnd"/>
      <w:r w:rsidRPr="00552A6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552A6E">
        <w:rPr>
          <w:rFonts w:ascii="Calibri" w:eastAsia="Calibri" w:hAnsi="Calibri" w:cs="Calibri"/>
          <w:lang w:val="en-US"/>
        </w:rPr>
        <w:t>dispersione</w:t>
      </w:r>
      <w:proofErr w:type="spellEnd"/>
      <w:r w:rsidRPr="00552A6E">
        <w:rPr>
          <w:rFonts w:ascii="Calibri" w:eastAsia="Calibri" w:hAnsi="Calibri" w:cs="Calibri"/>
          <w:lang w:val="en-US"/>
        </w:rPr>
        <w:t>”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75DDC124" w14:textId="606D8D75" w:rsidR="00EE508E" w:rsidRPr="00552A6E" w:rsidRDefault="00EE508E" w:rsidP="00552A6E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5561C2C4" w14:textId="63346DCD" w:rsidR="00EE508E" w:rsidRPr="00552A6E" w:rsidRDefault="00EE508E" w:rsidP="00552A6E">
      <w:pPr>
        <w:spacing w:after="0" w:line="240" w:lineRule="auto"/>
        <w:jc w:val="center"/>
        <w:rPr>
          <w:b/>
          <w:bCs/>
          <w:sz w:val="26"/>
        </w:rPr>
      </w:pPr>
      <w:r w:rsidRPr="00EE508E">
        <w:rPr>
          <w:b/>
          <w:bCs/>
          <w:sz w:val="26"/>
        </w:rPr>
        <w:t xml:space="preserve">DICHIARA </w:t>
      </w:r>
      <w:r w:rsidRPr="00552A6E">
        <w:rPr>
          <w:b/>
          <w:bCs/>
          <w:sz w:val="26"/>
        </w:rPr>
        <w:t xml:space="preserve">  DI </w:t>
      </w:r>
    </w:p>
    <w:p w14:paraId="32BF5432" w14:textId="12CE7FFD" w:rsidR="00EE508E" w:rsidRPr="00EE508E" w:rsidRDefault="00EE508E" w:rsidP="00552A6E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1B7E3357" w14:textId="3976F8AB" w:rsidR="00EE508E" w:rsidRPr="00552A6E" w:rsidRDefault="00EE508E" w:rsidP="00EE508E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70F7AAD5" w14:textId="77777777" w:rsidR="00552A6E" w:rsidRDefault="00552A6E" w:rsidP="00552A6E">
      <w:pPr>
        <w:rPr>
          <w:b/>
        </w:rPr>
      </w:pPr>
    </w:p>
    <w:p w14:paraId="74FB7C8F" w14:textId="55D18931" w:rsidR="00EE508E" w:rsidRDefault="00EE508E" w:rsidP="00552A6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  <w:r w:rsidR="00552A6E">
        <w:t xml:space="preserve">                                        </w:t>
      </w:r>
      <w:r>
        <w:t xml:space="preserve">_______________________________________ </w:t>
      </w:r>
    </w:p>
    <w:p w14:paraId="47B5990D" w14:textId="3411E3DC" w:rsidR="00EE508E" w:rsidRDefault="00552A6E" w:rsidP="00EE508E">
      <w:pPr>
        <w:ind w:firstLine="5954"/>
        <w:rPr>
          <w:b/>
          <w:sz w:val="18"/>
        </w:rPr>
      </w:pPr>
      <w:r>
        <w:rPr>
          <w:b/>
          <w:sz w:val="18"/>
        </w:rPr>
        <w:t xml:space="preserve"> </w:t>
      </w:r>
      <w:r w:rsidR="00EE508E">
        <w:rPr>
          <w:b/>
          <w:sz w:val="18"/>
        </w:rPr>
        <w:t>Firma del/la dichiarante (per esteso e leggibile)</w:t>
      </w:r>
    </w:p>
    <w:p w14:paraId="54E50080" w14:textId="6477DCF9" w:rsidR="00936D90" w:rsidRPr="00552A6E" w:rsidRDefault="00552A6E" w:rsidP="00552A6E"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6F20BE29">
                <wp:simplePos x="0" y="0"/>
                <wp:positionH relativeFrom="page">
                  <wp:posOffset>427990</wp:posOffset>
                </wp:positionH>
                <wp:positionV relativeFrom="page">
                  <wp:posOffset>9648780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AFBC4" id="Gruppo 24" o:spid="_x0000_s1026" style="position:absolute;margin-left:33.7pt;margin-top:75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I2DbeLiAAAADQEAAA8AAABkcnMvZG93bnJldi54bWxMj8FOwzAQRO9I/IO1SNyo45SUEuJUVQWc&#10;qkq0SBU3N94mUWM7it0k/Xs2J7jtzoxm32ar0TSsx87XzkoQswgY2sLp2pYSvg8fT0tgPiirVeMs&#10;Srihh1V+f5epVLvBfmG/DyWjEutTJaEKoU0590WFRvmZa9GSd3adUYHWruS6UwOVm4bHUbTgRtWW&#10;LlSqxU2FxWV/NRI+BzWs5+K9317Om9vPIdkdtwKlfHwY12/AAo7hLwwTPqFDTkwnd7Xas0bC4uWZ&#10;kqQn4jUBNiWEiGk6TVo8F8DzjP//Iv8F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jYNt4u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  <w:r w:rsidR="004024F9">
        <w:t>Esente da imposta di bollo ai sensi dell’art. 37 del D.P.R. 445/2000</w: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300682"/>
    <w:rsid w:val="003C2420"/>
    <w:rsid w:val="003E084A"/>
    <w:rsid w:val="004024F9"/>
    <w:rsid w:val="00422081"/>
    <w:rsid w:val="00552A6E"/>
    <w:rsid w:val="005668C3"/>
    <w:rsid w:val="005E7AE1"/>
    <w:rsid w:val="0061791C"/>
    <w:rsid w:val="007D7064"/>
    <w:rsid w:val="00882C24"/>
    <w:rsid w:val="00936D90"/>
    <w:rsid w:val="00974E0A"/>
    <w:rsid w:val="00AE75CA"/>
    <w:rsid w:val="00B02551"/>
    <w:rsid w:val="00B3196D"/>
    <w:rsid w:val="00D12AB7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2023-11-24T00:23:00Z</dcterms:created>
  <dcterms:modified xsi:type="dcterms:W3CDTF">2023-11-24T00:23:00Z</dcterms:modified>
</cp:coreProperties>
</file>